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A2" w:rsidRPr="00AC625A" w:rsidRDefault="003D4350" w:rsidP="00AC625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C625A">
        <w:rPr>
          <w:rFonts w:ascii="Times New Roman" w:hAnsi="Times New Roman" w:cs="Times New Roman"/>
        </w:rPr>
        <w:t xml:space="preserve">Контрольные нормативы для </w:t>
      </w:r>
      <w:r w:rsidR="00177AE2">
        <w:rPr>
          <w:rFonts w:ascii="Times New Roman" w:hAnsi="Times New Roman" w:cs="Times New Roman"/>
        </w:rPr>
        <w:t>сп</w:t>
      </w:r>
      <w:r w:rsidR="00D926A2" w:rsidRPr="00AC625A">
        <w:rPr>
          <w:rFonts w:ascii="Times New Roman" w:hAnsi="Times New Roman" w:cs="Times New Roman"/>
        </w:rPr>
        <w:t>о</w:t>
      </w:r>
      <w:r w:rsidR="00177AE2">
        <w:rPr>
          <w:rFonts w:ascii="Times New Roman" w:hAnsi="Times New Roman" w:cs="Times New Roman"/>
        </w:rPr>
        <w:t>р</w:t>
      </w:r>
      <w:r w:rsidR="00D926A2" w:rsidRPr="00AC625A">
        <w:rPr>
          <w:rFonts w:ascii="Times New Roman" w:hAnsi="Times New Roman" w:cs="Times New Roman"/>
        </w:rPr>
        <w:t>тивно</w:t>
      </w:r>
      <w:r w:rsidR="000B6072">
        <w:rPr>
          <w:rFonts w:ascii="Times New Roman" w:hAnsi="Times New Roman" w:cs="Times New Roman"/>
        </w:rPr>
        <w:t>-</w:t>
      </w:r>
      <w:r w:rsidR="00D926A2" w:rsidRPr="00AC625A">
        <w:rPr>
          <w:rFonts w:ascii="Times New Roman" w:hAnsi="Times New Roman" w:cs="Times New Roman"/>
        </w:rPr>
        <w:t xml:space="preserve">оздоровительных </w:t>
      </w:r>
      <w:r w:rsidRPr="00AC625A">
        <w:rPr>
          <w:rFonts w:ascii="Times New Roman" w:hAnsi="Times New Roman" w:cs="Times New Roman"/>
        </w:rPr>
        <w:t>групп</w:t>
      </w:r>
    </w:p>
    <w:p w:rsidR="003D4350" w:rsidRPr="00177AE2" w:rsidRDefault="003D4350" w:rsidP="00AC62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625A">
        <w:rPr>
          <w:rFonts w:ascii="Times New Roman" w:hAnsi="Times New Roman" w:cs="Times New Roman"/>
        </w:rPr>
        <w:t xml:space="preserve">по </w:t>
      </w:r>
      <w:r w:rsidRPr="00AC625A">
        <w:rPr>
          <w:rFonts w:ascii="Times New Roman" w:hAnsi="Times New Roman" w:cs="Times New Roman"/>
          <w:b/>
        </w:rPr>
        <w:t>общеразвивающей</w:t>
      </w:r>
      <w:r w:rsidR="00AC625A" w:rsidRPr="00AC625A">
        <w:rPr>
          <w:rFonts w:ascii="Times New Roman" w:hAnsi="Times New Roman" w:cs="Times New Roman"/>
        </w:rPr>
        <w:t xml:space="preserve"> программе </w:t>
      </w:r>
      <w:r w:rsidRPr="00AC625A">
        <w:rPr>
          <w:rFonts w:ascii="Times New Roman" w:hAnsi="Times New Roman" w:cs="Times New Roman"/>
        </w:rPr>
        <w:t xml:space="preserve">по виду спорта </w:t>
      </w:r>
      <w:r w:rsidRPr="00177AE2">
        <w:rPr>
          <w:rFonts w:ascii="Times New Roman" w:hAnsi="Times New Roman" w:cs="Times New Roman"/>
          <w:b/>
        </w:rPr>
        <w:t>баскетбол</w:t>
      </w:r>
    </w:p>
    <w:p w:rsidR="00D926A2" w:rsidRDefault="00D926A2" w:rsidP="00AC625A">
      <w:pPr>
        <w:spacing w:after="0" w:line="240" w:lineRule="auto"/>
        <w:jc w:val="center"/>
      </w:pPr>
    </w:p>
    <w:tbl>
      <w:tblPr>
        <w:tblStyle w:val="a5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</w:tblGrid>
      <w:tr w:rsidR="003D4350" w:rsidRPr="004012A7" w:rsidTr="00177AE2">
        <w:tc>
          <w:tcPr>
            <w:tcW w:w="1702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Виды тестов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21" w:type="dxa"/>
          </w:tcPr>
          <w:p w:rsidR="003D4350" w:rsidRPr="004012A7" w:rsidRDefault="003D4350" w:rsidP="00177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0" w:type="dxa"/>
          </w:tcPr>
          <w:p w:rsidR="003D4350" w:rsidRPr="004012A7" w:rsidRDefault="003D4350" w:rsidP="00177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77A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D4350" w:rsidRPr="004012A7" w:rsidTr="00177AE2">
        <w:tc>
          <w:tcPr>
            <w:tcW w:w="1702" w:type="dxa"/>
            <w:vMerge w:val="restart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Бег 30 м (с)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3D4350" w:rsidRPr="004012A7" w:rsidTr="00177AE2">
        <w:trPr>
          <w:trHeight w:val="184"/>
        </w:trPr>
        <w:tc>
          <w:tcPr>
            <w:tcW w:w="1702" w:type="dxa"/>
            <w:vMerge w:val="restart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Челночный бег 3*10 м (с)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3D4350" w:rsidRPr="004012A7" w:rsidTr="00177AE2">
        <w:trPr>
          <w:trHeight w:val="297"/>
        </w:trPr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3D4350" w:rsidRPr="004012A7" w:rsidTr="00177AE2">
        <w:trPr>
          <w:trHeight w:val="183"/>
        </w:trPr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3D4350" w:rsidRPr="004012A7" w:rsidTr="00177AE2">
        <w:tc>
          <w:tcPr>
            <w:tcW w:w="1702" w:type="dxa"/>
            <w:vMerge w:val="restart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3D4350" w:rsidRPr="004012A7" w:rsidTr="00177AE2">
        <w:tc>
          <w:tcPr>
            <w:tcW w:w="1702" w:type="dxa"/>
            <w:vMerge w:val="restart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Прыжок вверх с места со взмахом руками (см)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D4350" w:rsidRPr="004012A7" w:rsidTr="00177AE2">
        <w:tc>
          <w:tcPr>
            <w:tcW w:w="1702" w:type="dxa"/>
            <w:vMerge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1" w:type="dxa"/>
          </w:tcPr>
          <w:p w:rsidR="003D4350" w:rsidRPr="004012A7" w:rsidRDefault="003D4350" w:rsidP="00AC6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3D4350" w:rsidRDefault="003D4350" w:rsidP="00AC625A">
      <w:pPr>
        <w:spacing w:after="0" w:line="240" w:lineRule="auto"/>
      </w:pPr>
    </w:p>
    <w:p w:rsidR="003D4350" w:rsidRPr="00AC625A" w:rsidRDefault="003D4350" w:rsidP="000B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5A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AC625A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Выполнять на оценку прием, защиту, контрприем, комбинации технических действий в соответствии с программным материалом каждого года обучения. </w:t>
      </w:r>
    </w:p>
    <w:p w:rsidR="003D4350" w:rsidRPr="00AC625A" w:rsidRDefault="003D4350" w:rsidP="000B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5A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AC625A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3D4350" w:rsidRPr="00AC625A" w:rsidRDefault="003D4350" w:rsidP="000B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5A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AC625A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D926A2" w:rsidRPr="00AC625A" w:rsidRDefault="00D926A2" w:rsidP="00AC62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926A2" w:rsidRPr="00AC625A" w:rsidRDefault="00D926A2" w:rsidP="000B6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5A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по организации промежуточной и </w:t>
      </w:r>
      <w:r w:rsidR="000B6072">
        <w:rPr>
          <w:rFonts w:ascii="Times New Roman" w:hAnsi="Times New Roman" w:cs="Times New Roman"/>
          <w:b/>
          <w:sz w:val="24"/>
          <w:szCs w:val="24"/>
        </w:rPr>
        <w:t>итоговой аттестации обучающихся</w:t>
      </w:r>
    </w:p>
    <w:p w:rsidR="00D926A2" w:rsidRPr="00AC625A" w:rsidRDefault="00D926A2" w:rsidP="00AC62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6A2" w:rsidRPr="00AC625A" w:rsidRDefault="00D926A2" w:rsidP="00AC625A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AC625A">
        <w:rPr>
          <w:rFonts w:ascii="Times New Roman" w:hAnsi="Times New Roman" w:cs="Times New Roman"/>
          <w:sz w:val="24"/>
          <w:szCs w:val="24"/>
        </w:rPr>
        <w:t xml:space="preserve">• </w:t>
      </w:r>
      <w:r w:rsidRPr="00AC625A">
        <w:rPr>
          <w:rFonts w:ascii="Times New Roman" w:hAnsi="Times New Roman" w:cs="Times New Roman"/>
          <w:i/>
          <w:sz w:val="24"/>
          <w:szCs w:val="24"/>
        </w:rPr>
        <w:t>Бег на 30 м</w:t>
      </w:r>
      <w:r w:rsidRPr="00AC625A">
        <w:rPr>
          <w:rFonts w:ascii="Times New Roman" w:hAnsi="Times New Roman" w:cs="Times New Roman"/>
          <w:sz w:val="24"/>
          <w:szCs w:val="24"/>
        </w:rPr>
        <w:t xml:space="preserve"> с низкого старта, выполняется в спортивной обуви. В каждом забеге участвуют не менее двух обучающихся, результаты регистрируются с точностью до десятой доли секунды. Разрешается только одна попытка, время фиксируется с точностью до 0,1 с. </w:t>
      </w:r>
    </w:p>
    <w:p w:rsidR="00D926A2" w:rsidRPr="00AC625A" w:rsidRDefault="00D926A2" w:rsidP="00AC625A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AC625A">
        <w:rPr>
          <w:rFonts w:ascii="Times New Roman" w:hAnsi="Times New Roman" w:cs="Times New Roman"/>
          <w:i/>
          <w:sz w:val="24"/>
          <w:szCs w:val="24"/>
        </w:rPr>
        <w:t xml:space="preserve">• Челночный бег 3*10 м </w:t>
      </w:r>
      <w:r w:rsidRPr="00AC625A">
        <w:rPr>
          <w:rFonts w:ascii="Times New Roman" w:hAnsi="Times New Roman" w:cs="Times New Roman"/>
          <w:sz w:val="24"/>
          <w:szCs w:val="24"/>
        </w:rPr>
        <w:t xml:space="preserve">выполняется из исходного положения «Высокий старт». </w:t>
      </w:r>
      <w:r w:rsidRPr="00AC625A">
        <w:rPr>
          <w:rFonts w:ascii="Times New Roman" w:hAnsi="Times New Roman" w:cs="Times New Roman"/>
          <w:sz w:val="24"/>
          <w:szCs w:val="24"/>
          <w:shd w:val="clear" w:color="auto" w:fill="FFFFFF"/>
        </w:rPr>
        <w:t>На ровной площадке</w:t>
      </w:r>
      <w:r w:rsidR="00AC625A" w:rsidRPr="00AC62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C6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625A">
        <w:rPr>
          <w:rFonts w:ascii="Times New Roman" w:hAnsi="Times New Roman" w:cs="Times New Roman"/>
          <w:sz w:val="24"/>
          <w:szCs w:val="24"/>
          <w:shd w:val="clear" w:color="auto" w:fill="FFFFFF"/>
        </w:rPr>
        <w:t>отмеряется</w:t>
      </w:r>
      <w:proofErr w:type="spellEnd"/>
      <w:r w:rsidRPr="00AC6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дистанция 10 метров; проводится четко видимая линия старта и финиша; движение осуществляется бегом до линии отметки 10 метров, достигнув которую обучающийся должен коснуться линии рукой; касание является сигналом выполнения одного из элементов выполнения норматива, сделав касание, обучающийся должен развернутся и проделать обратный путь, снова заступив за линию, это будет являться сигналом преодоления второго участка дистанции; по такому же принципу преодолевается и последний участок дистанции.</w:t>
      </w:r>
      <w:r w:rsidRPr="00AC625A">
        <w:rPr>
          <w:rFonts w:ascii="Helvetica" w:hAnsi="Helvetica" w:cs="Helvetica"/>
          <w:sz w:val="24"/>
          <w:szCs w:val="24"/>
        </w:rPr>
        <w:br/>
      </w:r>
      <w:r w:rsidRPr="00AC625A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AC625A">
        <w:rPr>
          <w:rFonts w:ascii="Times New Roman" w:hAnsi="Times New Roman" w:cs="Times New Roman"/>
          <w:i/>
          <w:sz w:val="24"/>
          <w:szCs w:val="24"/>
        </w:rPr>
        <w:t xml:space="preserve"> Прыжки в длину с места.</w:t>
      </w:r>
      <w:r w:rsidRPr="00AC625A">
        <w:rPr>
          <w:rFonts w:ascii="Times New Roman" w:hAnsi="Times New Roman" w:cs="Times New Roman"/>
          <w:sz w:val="24"/>
          <w:szCs w:val="24"/>
        </w:rPr>
        <w:t xml:space="preserve"> Проводятся на нескользкой поверхности. Обучающийся встает у стартовой линии в исходное положение, ноги параллельно. Толчком двумя ногами и взмахом рук совершает прыжок. Приземление происходит одновременно на обе ноги на покрытие, исключающее жесткое приземление. Измерение осуществляется по отметке, расположенной ближе к стартовой линии, записывается лучший результат из</w:t>
      </w:r>
      <w:r w:rsidRPr="00AC62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625A">
        <w:rPr>
          <w:rFonts w:ascii="Times New Roman" w:hAnsi="Times New Roman" w:cs="Times New Roman"/>
          <w:sz w:val="24"/>
          <w:szCs w:val="24"/>
        </w:rPr>
        <w:t>трех</w:t>
      </w:r>
      <w:r w:rsidRPr="00AC62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625A">
        <w:rPr>
          <w:rFonts w:ascii="Times New Roman" w:hAnsi="Times New Roman" w:cs="Times New Roman"/>
          <w:sz w:val="24"/>
          <w:szCs w:val="24"/>
        </w:rPr>
        <w:t>попыток в сантиметрах.</w:t>
      </w:r>
    </w:p>
    <w:p w:rsidR="003D4350" w:rsidRDefault="00D926A2" w:rsidP="00CF5EEE">
      <w:pPr>
        <w:spacing w:after="0" w:line="240" w:lineRule="auto"/>
        <w:ind w:firstLine="45"/>
        <w:jc w:val="both"/>
      </w:pPr>
      <w:r w:rsidRPr="00AC625A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AC625A">
        <w:rPr>
          <w:rFonts w:ascii="Times New Roman" w:hAnsi="Times New Roman" w:cs="Times New Roman"/>
          <w:i/>
          <w:sz w:val="24"/>
          <w:szCs w:val="24"/>
        </w:rPr>
        <w:t xml:space="preserve"> Прыжок вверх с места со взмахом руками</w:t>
      </w:r>
      <w:r w:rsidRPr="00AC625A">
        <w:rPr>
          <w:rFonts w:ascii="Times New Roman" w:hAnsi="Times New Roman" w:cs="Times New Roman"/>
          <w:sz w:val="24"/>
          <w:szCs w:val="24"/>
        </w:rPr>
        <w:t>. Обучающийся располагается под щитом</w:t>
      </w:r>
      <w:r w:rsidR="00177AE2">
        <w:rPr>
          <w:rFonts w:ascii="Times New Roman" w:hAnsi="Times New Roman" w:cs="Times New Roman"/>
          <w:sz w:val="24"/>
          <w:szCs w:val="24"/>
        </w:rPr>
        <w:t xml:space="preserve"> (около стены)</w:t>
      </w:r>
      <w:r w:rsidRPr="00AC625A">
        <w:rPr>
          <w:rFonts w:ascii="Times New Roman" w:hAnsi="Times New Roman" w:cs="Times New Roman"/>
          <w:sz w:val="24"/>
          <w:szCs w:val="24"/>
        </w:rPr>
        <w:t xml:space="preserve"> на нарисованном на полу квадрате 50 x 50 см и, отталкиваясь двумя ногами, прыгает вверх, стремясь достать рукой как можно более высокую точку на ленте с сантиметровыми деления</w:t>
      </w:r>
      <w:r w:rsidR="00177AE2">
        <w:rPr>
          <w:rFonts w:ascii="Times New Roman" w:hAnsi="Times New Roman" w:cs="Times New Roman"/>
          <w:sz w:val="24"/>
          <w:szCs w:val="24"/>
        </w:rPr>
        <w:t>ми, укреплённую на</w:t>
      </w:r>
      <w:r w:rsidRPr="00AC625A">
        <w:rPr>
          <w:rFonts w:ascii="Times New Roman" w:hAnsi="Times New Roman" w:cs="Times New Roman"/>
          <w:sz w:val="24"/>
          <w:szCs w:val="24"/>
        </w:rPr>
        <w:t xml:space="preserve"> щите</w:t>
      </w:r>
      <w:r w:rsidR="00177AE2">
        <w:rPr>
          <w:rFonts w:ascii="Times New Roman" w:hAnsi="Times New Roman" w:cs="Times New Roman"/>
          <w:sz w:val="24"/>
          <w:szCs w:val="24"/>
        </w:rPr>
        <w:t xml:space="preserve"> (на стене)</w:t>
      </w:r>
      <w:r w:rsidRPr="00AC625A">
        <w:rPr>
          <w:rFonts w:ascii="Times New Roman" w:hAnsi="Times New Roman" w:cs="Times New Roman"/>
          <w:sz w:val="24"/>
          <w:szCs w:val="24"/>
        </w:rPr>
        <w:t>. В зачёт идёт лучший результат из трёх попыток. Показатель прыгучести рассчитывается по разнице между высотой доставания в прыжке и высотой доставания рукой, стоя на полу на носочках. Результат фиксируется в сантиметрах.</w:t>
      </w:r>
    </w:p>
    <w:sectPr w:rsidR="003D4350" w:rsidSect="00B520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37"/>
    <w:rsid w:val="00025F9E"/>
    <w:rsid w:val="000B6072"/>
    <w:rsid w:val="00177AE2"/>
    <w:rsid w:val="002967A8"/>
    <w:rsid w:val="003D4350"/>
    <w:rsid w:val="009C2758"/>
    <w:rsid w:val="00AC625A"/>
    <w:rsid w:val="00B52037"/>
    <w:rsid w:val="00CF5EEE"/>
    <w:rsid w:val="00D926A2"/>
    <w:rsid w:val="00E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4D61-45EE-4A74-9484-BA71B42A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20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52037"/>
  </w:style>
  <w:style w:type="paragraph" w:customStyle="1" w:styleId="ConsPlusNormal">
    <w:name w:val="ConsPlusNormal"/>
    <w:qFormat/>
    <w:rsid w:val="00B52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2023-04-20T08:29:00Z</dcterms:created>
  <dcterms:modified xsi:type="dcterms:W3CDTF">2026-03-04T08:54:00Z</dcterms:modified>
</cp:coreProperties>
</file>